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28" w:rsidRPr="00D82328" w:rsidRDefault="00D82328" w:rsidP="00634529">
      <w:pPr>
        <w:keepNext/>
        <w:tabs>
          <w:tab w:val="left" w:pos="6732"/>
          <w:tab w:val="left" w:pos="6919"/>
        </w:tabs>
        <w:jc w:val="both"/>
        <w:outlineLvl w:val="2"/>
        <w:rPr>
          <w:b/>
          <w:bCs/>
          <w:caps/>
          <w:sz w:val="27"/>
          <w:szCs w:val="27"/>
        </w:rPr>
      </w:pPr>
      <w:r w:rsidRPr="00D82328">
        <w:rPr>
          <w:b/>
          <w:bCs/>
          <w:caps/>
          <w:sz w:val="27"/>
          <w:szCs w:val="27"/>
        </w:rPr>
        <w:t>Банковские реквизиты для уплаты в республиканский бюджет государственной пошлины плательщиками, не являющимися налоговыми резидентами Республики Беларусь и находящимися за пределами Республики Беларусь.</w:t>
      </w:r>
    </w:p>
    <w:p w:rsidR="00D82328" w:rsidRPr="00D82328" w:rsidRDefault="00D82328" w:rsidP="00D82328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D82328" w:rsidRPr="00D82328" w:rsidRDefault="00D82328" w:rsidP="00D82328">
      <w:pPr>
        <w:spacing w:before="100" w:beforeAutospacing="1" w:after="100" w:afterAutospacing="1"/>
        <w:rPr>
          <w:sz w:val="24"/>
          <w:szCs w:val="24"/>
        </w:rPr>
      </w:pPr>
      <w:r w:rsidRPr="00D82328">
        <w:rPr>
          <w:b/>
          <w:bCs/>
          <w:sz w:val="24"/>
          <w:szCs w:val="24"/>
        </w:rPr>
        <w:t>Коды платежей в бюджет для уплаты государственной пошлины:</w:t>
      </w:r>
    </w:p>
    <w:p w:rsidR="00D82328" w:rsidRPr="00D82328" w:rsidRDefault="00D82328" w:rsidP="00D82328">
      <w:pPr>
        <w:numPr>
          <w:ilvl w:val="0"/>
          <w:numId w:val="2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D82328">
        <w:rPr>
          <w:sz w:val="24"/>
          <w:szCs w:val="24"/>
        </w:rPr>
        <w:t>для юридических лиц и индивидуальных предпринимателей – 3001;</w:t>
      </w:r>
      <w:r w:rsidRPr="00D82328">
        <w:rPr>
          <w:b/>
          <w:bCs/>
          <w:sz w:val="24"/>
          <w:szCs w:val="24"/>
        </w:rPr>
        <w:t xml:space="preserve"> </w:t>
      </w:r>
    </w:p>
    <w:p w:rsidR="00D82328" w:rsidRPr="00D82328" w:rsidRDefault="00D82328" w:rsidP="00D82328">
      <w:pPr>
        <w:numPr>
          <w:ilvl w:val="0"/>
          <w:numId w:val="2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D82328">
        <w:rPr>
          <w:sz w:val="24"/>
          <w:szCs w:val="24"/>
        </w:rPr>
        <w:t>для физических лиц – 3002.</w:t>
      </w:r>
    </w:p>
    <w:p w:rsidR="00D82328" w:rsidRPr="00D82328" w:rsidRDefault="00D82328" w:rsidP="00D82328">
      <w:pPr>
        <w:jc w:val="center"/>
        <w:outlineLvl w:val="2"/>
        <w:rPr>
          <w:b/>
          <w:bCs/>
        </w:rPr>
      </w:pPr>
    </w:p>
    <w:p w:rsidR="00634529" w:rsidRDefault="00634529" w:rsidP="0030318E">
      <w:pPr>
        <w:jc w:val="both"/>
        <w:rPr>
          <w:sz w:val="24"/>
          <w:szCs w:val="24"/>
        </w:rPr>
      </w:pPr>
      <w:r>
        <w:rPr>
          <w:sz w:val="24"/>
          <w:szCs w:val="24"/>
        </w:rPr>
        <w:t>Бенефициар</w:t>
      </w:r>
      <w:r w:rsidRPr="00D82328">
        <w:rPr>
          <w:sz w:val="24"/>
          <w:szCs w:val="24"/>
        </w:rPr>
        <w:t>: Главное управление Министерства фин</w:t>
      </w:r>
      <w:bookmarkStart w:id="0" w:name="_GoBack"/>
      <w:bookmarkEnd w:id="0"/>
      <w:r w:rsidRPr="00D82328">
        <w:rPr>
          <w:sz w:val="24"/>
          <w:szCs w:val="24"/>
        </w:rPr>
        <w:t xml:space="preserve">ансов Республики Беларусь по г. Минску (ГУ МФ РБ по г. Минску / 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>), УНП 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054075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>.</w:t>
      </w:r>
    </w:p>
    <w:p w:rsidR="00634529" w:rsidRPr="006A1AAB" w:rsidRDefault="00634529" w:rsidP="00303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бенефициар </w:t>
      </w:r>
      <w:r w:rsidRPr="005D6A9C">
        <w:rPr>
          <w:sz w:val="24"/>
          <w:szCs w:val="24"/>
        </w:rPr>
        <w:t>(</w:t>
      </w:r>
      <w:r w:rsidRPr="005D6A9C">
        <w:rPr>
          <w:i/>
          <w:sz w:val="24"/>
          <w:szCs w:val="24"/>
        </w:rPr>
        <w:t>указывается в назначении платежа</w:t>
      </w:r>
      <w:r>
        <w:rPr>
          <w:sz w:val="24"/>
          <w:szCs w:val="24"/>
        </w:rPr>
        <w:t xml:space="preserve">): Инспекция Министерства по налогам и сборам по г. Минску (ИМНС по г. Минску </w:t>
      </w:r>
      <w:r w:rsidRPr="003F284D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IMNS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69224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Minsku</w:t>
      </w:r>
      <w:proofErr w:type="spellEnd"/>
      <w:r w:rsidRPr="00692248">
        <w:rPr>
          <w:sz w:val="24"/>
          <w:szCs w:val="24"/>
        </w:rPr>
        <w:t xml:space="preserve">), </w:t>
      </w:r>
      <w:r>
        <w:rPr>
          <w:sz w:val="24"/>
          <w:szCs w:val="24"/>
        </w:rPr>
        <w:t>УНП 100061550</w:t>
      </w:r>
      <w:r w:rsidRPr="005D6A9C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5D6A9C">
        <w:rPr>
          <w:sz w:val="24"/>
          <w:szCs w:val="24"/>
        </w:rPr>
        <w:t xml:space="preserve"> 100061550</w:t>
      </w:r>
      <w:r w:rsidR="006A1AAB" w:rsidRPr="006A1AAB">
        <w:rPr>
          <w:sz w:val="24"/>
          <w:szCs w:val="24"/>
        </w:rPr>
        <w:t>.</w:t>
      </w:r>
    </w:p>
    <w:p w:rsidR="00634529" w:rsidRPr="00634529" w:rsidRDefault="00634529" w:rsidP="00634529">
      <w:pPr>
        <w:jc w:val="both"/>
        <w:rPr>
          <w:sz w:val="24"/>
          <w:szCs w:val="24"/>
          <w:lang w:val="en-US"/>
        </w:rPr>
      </w:pPr>
      <w:r w:rsidRPr="00D82328">
        <w:rPr>
          <w:sz w:val="24"/>
          <w:szCs w:val="24"/>
        </w:rPr>
        <w:t>Банк</w:t>
      </w:r>
      <w:r w:rsidRPr="0063452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бенефициара</w:t>
      </w:r>
      <w:r w:rsidRPr="00634529">
        <w:rPr>
          <w:sz w:val="24"/>
          <w:szCs w:val="24"/>
          <w:lang w:val="en-US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634529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634529">
        <w:rPr>
          <w:sz w:val="24"/>
          <w:szCs w:val="24"/>
          <w:lang w:val="en-US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634529">
        <w:rPr>
          <w:bCs/>
          <w:sz w:val="24"/>
          <w:szCs w:val="24"/>
          <w:lang w:val="en-US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63452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</w:t>
      </w:r>
      <w:r w:rsidRPr="00D8232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</w:t>
      </w:r>
      <w:r w:rsidRPr="00634529">
        <w:rPr>
          <w:sz w:val="24"/>
          <w:szCs w:val="24"/>
          <w:lang w:val="en-US"/>
        </w:rPr>
        <w:t>:</w:t>
      </w:r>
      <w:r w:rsidRPr="00D82328">
        <w:rPr>
          <w:sz w:val="24"/>
          <w:szCs w:val="24"/>
          <w:lang w:val="en-US"/>
        </w:rPr>
        <w:t> </w:t>
      </w:r>
      <w:r w:rsidRPr="00634529">
        <w:rPr>
          <w:sz w:val="24"/>
          <w:szCs w:val="24"/>
          <w:lang w:val="en-US"/>
        </w:rPr>
        <w:t xml:space="preserve">100325912, </w:t>
      </w:r>
      <w:r w:rsidRPr="00D82328">
        <w:rPr>
          <w:sz w:val="24"/>
          <w:szCs w:val="24"/>
          <w:lang w:val="en-US"/>
        </w:rPr>
        <w:t>Minsk</w:t>
      </w:r>
      <w:r w:rsidRPr="00634529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Belarus</w:t>
      </w:r>
      <w:r w:rsidRPr="00634529">
        <w:rPr>
          <w:sz w:val="24"/>
          <w:szCs w:val="24"/>
          <w:lang w:val="en-US"/>
        </w:rPr>
        <w:t>.</w:t>
      </w:r>
    </w:p>
    <w:tbl>
      <w:tblPr>
        <w:tblW w:w="98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908"/>
        <w:gridCol w:w="4333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 Минску в ОАО «Сберегательный банк «Беларусбанк» 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Банк-корреспондент ОАО «Сберегательный банк «Беларусбанк» </w:t>
            </w:r>
          </w:p>
        </w:tc>
      </w:tr>
      <w:tr w:rsidR="00D82328" w:rsidRPr="003C1952" w:rsidTr="00F416CE">
        <w:trPr>
          <w:trHeight w:val="1595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Доллар США</w:t>
            </w:r>
            <w:r w:rsidRPr="00D82328">
              <w:rPr>
                <w:sz w:val="24"/>
                <w:szCs w:val="24"/>
              </w:rPr>
              <w:br/>
              <w:t>USD</w:t>
            </w:r>
            <w:r w:rsidRPr="00D82328">
              <w:rPr>
                <w:sz w:val="24"/>
                <w:szCs w:val="24"/>
              </w:rPr>
              <w:br/>
              <w:t>Код 840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BY23AKBB36029010100270000000 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2B78DE" w:rsidRDefault="003C1952" w:rsidP="005A6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списку основных корреспондентских счетов </w:t>
            </w:r>
            <w:r w:rsidR="002B78DE">
              <w:rPr>
                <w:sz w:val="24"/>
                <w:szCs w:val="24"/>
                <w:lang w:val="en-US"/>
              </w:rPr>
              <w:t>NOSTRO</w:t>
            </w:r>
            <w:r>
              <w:rPr>
                <w:sz w:val="24"/>
                <w:szCs w:val="24"/>
              </w:rPr>
              <w:t xml:space="preserve"> для расчетов </w:t>
            </w:r>
            <w:r w:rsidR="002B78DE">
              <w:rPr>
                <w:sz w:val="24"/>
                <w:szCs w:val="24"/>
              </w:rPr>
              <w:t>в</w:t>
            </w:r>
            <w:r w:rsidR="005A60E9">
              <w:rPr>
                <w:sz w:val="24"/>
                <w:szCs w:val="24"/>
              </w:rPr>
              <w:t xml:space="preserve"> СКВ и ОКВ,</w:t>
            </w:r>
            <w:r w:rsidR="003D1528">
              <w:rPr>
                <w:sz w:val="24"/>
                <w:szCs w:val="24"/>
              </w:rPr>
              <w:t xml:space="preserve"> размещенному в данном разделе</w:t>
            </w:r>
          </w:p>
        </w:tc>
      </w:tr>
    </w:tbl>
    <w:p w:rsidR="00D82328" w:rsidRPr="003C1952" w:rsidRDefault="00D82328" w:rsidP="00D82328">
      <w:pPr>
        <w:spacing w:before="100" w:beforeAutospacing="1" w:after="100" w:afterAutospacing="1"/>
        <w:rPr>
          <w:sz w:val="24"/>
          <w:szCs w:val="24"/>
        </w:rPr>
      </w:pPr>
    </w:p>
    <w:p w:rsidR="006A1AAB" w:rsidRDefault="006A1AAB" w:rsidP="009033D2">
      <w:pPr>
        <w:jc w:val="both"/>
        <w:rPr>
          <w:sz w:val="24"/>
          <w:szCs w:val="24"/>
        </w:rPr>
      </w:pPr>
      <w:r>
        <w:rPr>
          <w:sz w:val="24"/>
          <w:szCs w:val="24"/>
        </w:rPr>
        <w:t>Бенефициар</w:t>
      </w:r>
      <w:r w:rsidRPr="00D82328">
        <w:rPr>
          <w:sz w:val="24"/>
          <w:szCs w:val="24"/>
        </w:rPr>
        <w:t xml:space="preserve">: Главное управление Министерства финансов Республики Беларусь по г. Минску (ГУ МФ РБ по г. Минску / 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>), УНП 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054075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>.</w:t>
      </w:r>
    </w:p>
    <w:p w:rsidR="006A1AAB" w:rsidRPr="006A1AAB" w:rsidRDefault="006A1AAB" w:rsidP="009033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бенефициар </w:t>
      </w:r>
      <w:r w:rsidRPr="005D6A9C">
        <w:rPr>
          <w:sz w:val="24"/>
          <w:szCs w:val="24"/>
        </w:rPr>
        <w:t>(</w:t>
      </w:r>
      <w:r w:rsidRPr="005D6A9C">
        <w:rPr>
          <w:i/>
          <w:sz w:val="24"/>
          <w:szCs w:val="24"/>
        </w:rPr>
        <w:t>указывается в назначении платежа</w:t>
      </w:r>
      <w:r>
        <w:rPr>
          <w:sz w:val="24"/>
          <w:szCs w:val="24"/>
        </w:rPr>
        <w:t xml:space="preserve">): Инспекция Министерства по налогам и сборам по г. Минску (ИМНС по г. Минску </w:t>
      </w:r>
      <w:r w:rsidRPr="003F284D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IMNS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69224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Minsku</w:t>
      </w:r>
      <w:proofErr w:type="spellEnd"/>
      <w:r w:rsidRPr="00692248">
        <w:rPr>
          <w:sz w:val="24"/>
          <w:szCs w:val="24"/>
        </w:rPr>
        <w:t xml:space="preserve">), </w:t>
      </w:r>
      <w:r>
        <w:rPr>
          <w:sz w:val="24"/>
          <w:szCs w:val="24"/>
        </w:rPr>
        <w:t>УНП 100061550</w:t>
      </w:r>
      <w:r w:rsidRPr="005D6A9C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5D6A9C">
        <w:rPr>
          <w:sz w:val="24"/>
          <w:szCs w:val="24"/>
        </w:rPr>
        <w:t xml:space="preserve"> 100061550</w:t>
      </w:r>
      <w:r w:rsidRPr="006A1AAB">
        <w:rPr>
          <w:sz w:val="24"/>
          <w:szCs w:val="24"/>
        </w:rPr>
        <w:t>.</w:t>
      </w:r>
    </w:p>
    <w:p w:rsidR="006A1AAB" w:rsidRPr="00634529" w:rsidRDefault="006A1AAB" w:rsidP="006A1AAB">
      <w:pPr>
        <w:jc w:val="both"/>
        <w:rPr>
          <w:sz w:val="24"/>
          <w:szCs w:val="24"/>
          <w:lang w:val="en-US"/>
        </w:rPr>
      </w:pPr>
      <w:r w:rsidRPr="00D82328">
        <w:rPr>
          <w:sz w:val="24"/>
          <w:szCs w:val="24"/>
        </w:rPr>
        <w:t>Банк</w:t>
      </w:r>
      <w:r w:rsidRPr="0063452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бенефициара</w:t>
      </w:r>
      <w:r w:rsidRPr="00634529">
        <w:rPr>
          <w:sz w:val="24"/>
          <w:szCs w:val="24"/>
          <w:lang w:val="en-US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634529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634529">
        <w:rPr>
          <w:sz w:val="24"/>
          <w:szCs w:val="24"/>
          <w:lang w:val="en-US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634529">
        <w:rPr>
          <w:bCs/>
          <w:sz w:val="24"/>
          <w:szCs w:val="24"/>
          <w:lang w:val="en-US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63452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</w:t>
      </w:r>
      <w:r w:rsidRPr="00D8232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</w:t>
      </w:r>
      <w:r w:rsidRPr="00634529">
        <w:rPr>
          <w:sz w:val="24"/>
          <w:szCs w:val="24"/>
          <w:lang w:val="en-US"/>
        </w:rPr>
        <w:t>:</w:t>
      </w:r>
      <w:r w:rsidRPr="00D82328">
        <w:rPr>
          <w:sz w:val="24"/>
          <w:szCs w:val="24"/>
          <w:lang w:val="en-US"/>
        </w:rPr>
        <w:t> </w:t>
      </w:r>
      <w:r w:rsidRPr="00634529">
        <w:rPr>
          <w:sz w:val="24"/>
          <w:szCs w:val="24"/>
          <w:lang w:val="en-US"/>
        </w:rPr>
        <w:t xml:space="preserve">100325912, </w:t>
      </w:r>
      <w:r w:rsidRPr="00D82328">
        <w:rPr>
          <w:sz w:val="24"/>
          <w:szCs w:val="24"/>
          <w:lang w:val="en-US"/>
        </w:rPr>
        <w:t>Minsk</w:t>
      </w:r>
      <w:r w:rsidRPr="00634529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Belarus</w:t>
      </w:r>
      <w:r w:rsidRPr="00634529">
        <w:rPr>
          <w:sz w:val="24"/>
          <w:szCs w:val="24"/>
          <w:lang w:val="en-US"/>
        </w:rPr>
        <w:t>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  <w:lang w:val="en-US"/>
              </w:rPr>
              <w:br/>
            </w: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Банк-корреспондент ОАО «Сберегательный банк «Беларусбанк» </w:t>
            </w:r>
          </w:p>
        </w:tc>
      </w:tr>
      <w:tr w:rsidR="00D82328" w:rsidRPr="003C1952" w:rsidTr="006A1AAB">
        <w:trPr>
          <w:trHeight w:val="2696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ЕВРО</w:t>
            </w:r>
            <w:r w:rsidRPr="00D82328">
              <w:rPr>
                <w:sz w:val="24"/>
                <w:szCs w:val="24"/>
              </w:rPr>
              <w:br/>
              <w:t>EUR</w:t>
            </w:r>
            <w:r w:rsidRPr="00D82328">
              <w:rPr>
                <w:sz w:val="24"/>
                <w:szCs w:val="24"/>
              </w:rPr>
              <w:br/>
              <w:t xml:space="preserve">Код 978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BY74AKBB36029010100430000000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328" w:rsidRPr="003C1952" w:rsidRDefault="005A60E9" w:rsidP="003D1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списку основных корреспондентских счетов </w:t>
            </w:r>
            <w:r>
              <w:rPr>
                <w:sz w:val="24"/>
                <w:szCs w:val="24"/>
                <w:lang w:val="en-US"/>
              </w:rPr>
              <w:t>NOSTRO</w:t>
            </w:r>
            <w:r>
              <w:rPr>
                <w:sz w:val="24"/>
                <w:szCs w:val="24"/>
              </w:rPr>
              <w:t xml:space="preserve"> для расчетов в СКВ и ОКВ, размещенному в данном разделе</w:t>
            </w:r>
          </w:p>
        </w:tc>
      </w:tr>
    </w:tbl>
    <w:p w:rsidR="006A1AAB" w:rsidRDefault="006A1AAB" w:rsidP="009033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Бенефициар</w:t>
      </w:r>
      <w:r w:rsidRPr="00D82328">
        <w:rPr>
          <w:sz w:val="24"/>
          <w:szCs w:val="24"/>
        </w:rPr>
        <w:t xml:space="preserve">: Главное управление Министерства финансов Республики Беларусь по г. Минску (ГУ МФ РБ по г. Минску / 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>), УНП 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054075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>.</w:t>
      </w:r>
    </w:p>
    <w:p w:rsidR="006A1AAB" w:rsidRPr="006A1AAB" w:rsidRDefault="006A1AAB" w:rsidP="009033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бенефициар </w:t>
      </w:r>
      <w:r w:rsidRPr="005D6A9C">
        <w:rPr>
          <w:sz w:val="24"/>
          <w:szCs w:val="24"/>
        </w:rPr>
        <w:t>(</w:t>
      </w:r>
      <w:r w:rsidRPr="005D6A9C">
        <w:rPr>
          <w:i/>
          <w:sz w:val="24"/>
          <w:szCs w:val="24"/>
        </w:rPr>
        <w:t>указывается в назначении платежа</w:t>
      </w:r>
      <w:r>
        <w:rPr>
          <w:sz w:val="24"/>
          <w:szCs w:val="24"/>
        </w:rPr>
        <w:t xml:space="preserve">): Инспекция Министерства по налогам и сборам по г. Минску (ИМНС по г. Минску </w:t>
      </w:r>
      <w:r w:rsidRPr="003F284D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IMNS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69224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Minsku</w:t>
      </w:r>
      <w:proofErr w:type="spellEnd"/>
      <w:r w:rsidRPr="00692248">
        <w:rPr>
          <w:sz w:val="24"/>
          <w:szCs w:val="24"/>
        </w:rPr>
        <w:t xml:space="preserve">), </w:t>
      </w:r>
      <w:r>
        <w:rPr>
          <w:sz w:val="24"/>
          <w:szCs w:val="24"/>
        </w:rPr>
        <w:t>УНП 100061550</w:t>
      </w:r>
      <w:r w:rsidRPr="005D6A9C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5D6A9C">
        <w:rPr>
          <w:sz w:val="24"/>
          <w:szCs w:val="24"/>
        </w:rPr>
        <w:t xml:space="preserve"> 100061550</w:t>
      </w:r>
      <w:r w:rsidRPr="006A1AAB">
        <w:rPr>
          <w:sz w:val="24"/>
          <w:szCs w:val="24"/>
        </w:rPr>
        <w:t>.</w:t>
      </w:r>
    </w:p>
    <w:p w:rsidR="006A1AAB" w:rsidRPr="00634529" w:rsidRDefault="006A1AAB" w:rsidP="006A1AAB">
      <w:pPr>
        <w:jc w:val="both"/>
        <w:rPr>
          <w:sz w:val="24"/>
          <w:szCs w:val="24"/>
          <w:lang w:val="en-US"/>
        </w:rPr>
      </w:pPr>
      <w:r w:rsidRPr="00D82328">
        <w:rPr>
          <w:sz w:val="24"/>
          <w:szCs w:val="24"/>
        </w:rPr>
        <w:t>Банк</w:t>
      </w:r>
      <w:r w:rsidRPr="0063452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бенефициара</w:t>
      </w:r>
      <w:r w:rsidRPr="00634529">
        <w:rPr>
          <w:sz w:val="24"/>
          <w:szCs w:val="24"/>
          <w:lang w:val="en-US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634529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634529">
        <w:rPr>
          <w:sz w:val="24"/>
          <w:szCs w:val="24"/>
          <w:lang w:val="en-US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634529">
        <w:rPr>
          <w:bCs/>
          <w:sz w:val="24"/>
          <w:szCs w:val="24"/>
          <w:lang w:val="en-US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63452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</w:t>
      </w:r>
      <w:r w:rsidRPr="00D8232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</w:t>
      </w:r>
      <w:r w:rsidRPr="00634529">
        <w:rPr>
          <w:sz w:val="24"/>
          <w:szCs w:val="24"/>
          <w:lang w:val="en-US"/>
        </w:rPr>
        <w:t>:</w:t>
      </w:r>
      <w:r w:rsidRPr="00D82328">
        <w:rPr>
          <w:sz w:val="24"/>
          <w:szCs w:val="24"/>
          <w:lang w:val="en-US"/>
        </w:rPr>
        <w:t> </w:t>
      </w:r>
      <w:r w:rsidRPr="00634529">
        <w:rPr>
          <w:sz w:val="24"/>
          <w:szCs w:val="24"/>
          <w:lang w:val="en-US"/>
        </w:rPr>
        <w:t xml:space="preserve">100325912, </w:t>
      </w:r>
      <w:r w:rsidRPr="00D82328">
        <w:rPr>
          <w:sz w:val="24"/>
          <w:szCs w:val="24"/>
          <w:lang w:val="en-US"/>
        </w:rPr>
        <w:t>Minsk</w:t>
      </w:r>
      <w:r w:rsidRPr="00634529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Belarus</w:t>
      </w:r>
      <w:r w:rsidRPr="00634529">
        <w:rPr>
          <w:sz w:val="24"/>
          <w:szCs w:val="24"/>
          <w:lang w:val="en-US"/>
        </w:rPr>
        <w:t>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3A6A0B" w:rsidRPr="00D82328" w:rsidTr="00C6518C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C6518C">
            <w:pPr>
              <w:jc w:val="center"/>
              <w:rPr>
                <w:sz w:val="24"/>
                <w:szCs w:val="24"/>
              </w:rPr>
            </w:pPr>
            <w:r w:rsidRPr="00634529">
              <w:rPr>
                <w:sz w:val="24"/>
                <w:szCs w:val="24"/>
                <w:lang w:val="en-US"/>
              </w:rPr>
              <w:br/>
            </w: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C651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C651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Банк-корреспондент ОАО «Сберегательный банк «Беларусбанк» </w:t>
            </w:r>
          </w:p>
        </w:tc>
      </w:tr>
      <w:tr w:rsidR="003A6A0B" w:rsidRPr="003C1952" w:rsidTr="006A1AAB">
        <w:trPr>
          <w:trHeight w:val="1779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492F9E" w:rsidRDefault="003A6A0B" w:rsidP="003A6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юань</w:t>
            </w:r>
          </w:p>
          <w:p w:rsidR="003A6A0B" w:rsidRPr="00492F9E" w:rsidRDefault="003A6A0B" w:rsidP="003A6A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CNY</w:t>
            </w:r>
          </w:p>
          <w:p w:rsidR="003A6A0B" w:rsidRPr="00492F9E" w:rsidRDefault="003A6A0B" w:rsidP="003A6A0B">
            <w:pPr>
              <w:rPr>
                <w:sz w:val="24"/>
                <w:szCs w:val="24"/>
                <w:lang w:val="en-US"/>
              </w:rPr>
            </w:pPr>
            <w:r w:rsidRPr="00492F9E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  <w:lang w:val="en-US"/>
              </w:rPr>
              <w:t>156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3A6A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2F9E">
              <w:rPr>
                <w:sz w:val="24"/>
                <w:szCs w:val="24"/>
              </w:rPr>
              <w:t>BY47AKBB36029010100060000000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A0B" w:rsidRPr="00D82328" w:rsidRDefault="003A6A0B" w:rsidP="003A6A0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2F9E">
              <w:rPr>
                <w:sz w:val="24"/>
                <w:szCs w:val="24"/>
              </w:rPr>
              <w:t>Согласно списку основных корреспондентских счетов NOSTRO для расчетов в СКВ и ОКВ, размещенному в данном разделе</w:t>
            </w:r>
          </w:p>
        </w:tc>
      </w:tr>
    </w:tbl>
    <w:p w:rsidR="003A6A0B" w:rsidRDefault="003A6A0B" w:rsidP="006A1AAB">
      <w:pPr>
        <w:spacing w:line="360" w:lineRule="auto"/>
        <w:jc w:val="both"/>
        <w:rPr>
          <w:sz w:val="24"/>
          <w:szCs w:val="24"/>
        </w:rPr>
      </w:pPr>
    </w:p>
    <w:p w:rsidR="00634529" w:rsidRDefault="00634529" w:rsidP="0030318E">
      <w:pPr>
        <w:jc w:val="both"/>
        <w:rPr>
          <w:sz w:val="24"/>
          <w:szCs w:val="24"/>
        </w:rPr>
      </w:pPr>
      <w:r>
        <w:rPr>
          <w:sz w:val="24"/>
          <w:szCs w:val="24"/>
        </w:rPr>
        <w:t>Бенефициар</w:t>
      </w:r>
      <w:r w:rsidRPr="00D82328">
        <w:rPr>
          <w:sz w:val="24"/>
          <w:szCs w:val="24"/>
        </w:rPr>
        <w:t xml:space="preserve">: Главное управление Министерства финансов Республики Беларусь по г. Минску (ГУ МФ РБ по г. Минску / 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>), УНП 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054075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>.</w:t>
      </w:r>
    </w:p>
    <w:p w:rsidR="00634529" w:rsidRPr="005D6A9C" w:rsidRDefault="00634529" w:rsidP="00303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бенефициар </w:t>
      </w:r>
      <w:r w:rsidRPr="005D6A9C">
        <w:rPr>
          <w:sz w:val="24"/>
          <w:szCs w:val="24"/>
        </w:rPr>
        <w:t>(</w:t>
      </w:r>
      <w:r w:rsidRPr="005D6A9C">
        <w:rPr>
          <w:i/>
          <w:sz w:val="24"/>
          <w:szCs w:val="24"/>
        </w:rPr>
        <w:t>указывается в назначении платежа</w:t>
      </w:r>
      <w:r>
        <w:rPr>
          <w:sz w:val="24"/>
          <w:szCs w:val="24"/>
        </w:rPr>
        <w:t xml:space="preserve">): Инспекция Министерства по налогам и сборам по г. Минску (ИМНС по г. Минску </w:t>
      </w:r>
      <w:r w:rsidRPr="003F284D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IMNS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69224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Minsku</w:t>
      </w:r>
      <w:proofErr w:type="spellEnd"/>
      <w:r w:rsidRPr="00692248">
        <w:rPr>
          <w:sz w:val="24"/>
          <w:szCs w:val="24"/>
        </w:rPr>
        <w:t xml:space="preserve">), </w:t>
      </w:r>
      <w:r>
        <w:rPr>
          <w:sz w:val="24"/>
          <w:szCs w:val="24"/>
        </w:rPr>
        <w:t>УНП 100061550</w:t>
      </w:r>
      <w:r w:rsidRPr="005D6A9C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5D6A9C">
        <w:rPr>
          <w:sz w:val="24"/>
          <w:szCs w:val="24"/>
        </w:rPr>
        <w:t xml:space="preserve"> 100061550</w:t>
      </w:r>
    </w:p>
    <w:p w:rsidR="00634529" w:rsidRPr="00634529" w:rsidRDefault="00634529" w:rsidP="00634529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Банк</w:t>
      </w:r>
      <w:r w:rsidRPr="00634529">
        <w:rPr>
          <w:sz w:val="24"/>
          <w:szCs w:val="24"/>
        </w:rPr>
        <w:t xml:space="preserve"> </w:t>
      </w:r>
      <w:r>
        <w:rPr>
          <w:sz w:val="24"/>
          <w:szCs w:val="24"/>
        </w:rPr>
        <w:t>бенефициара</w:t>
      </w:r>
      <w:r w:rsidRPr="00634529">
        <w:rPr>
          <w:sz w:val="24"/>
          <w:szCs w:val="24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634529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634529">
        <w:rPr>
          <w:sz w:val="24"/>
          <w:szCs w:val="24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634529">
        <w:rPr>
          <w:bCs/>
          <w:sz w:val="24"/>
          <w:szCs w:val="24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63452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OKPO</w:t>
      </w:r>
      <w:r w:rsidRPr="00634529">
        <w:rPr>
          <w:sz w:val="24"/>
          <w:szCs w:val="24"/>
        </w:rPr>
        <w:t xml:space="preserve">: 37387991, </w:t>
      </w:r>
      <w:r>
        <w:rPr>
          <w:sz w:val="24"/>
          <w:szCs w:val="24"/>
          <w:lang w:val="en-US"/>
        </w:rPr>
        <w:t>T</w:t>
      </w:r>
      <w:r w:rsidRPr="00D8232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</w:t>
      </w:r>
      <w:r w:rsidRPr="00634529">
        <w:rPr>
          <w:sz w:val="24"/>
          <w:szCs w:val="24"/>
        </w:rPr>
        <w:t>:</w:t>
      </w:r>
      <w:r w:rsidRPr="00D82328">
        <w:rPr>
          <w:sz w:val="24"/>
          <w:szCs w:val="24"/>
          <w:lang w:val="en-US"/>
        </w:rPr>
        <w:t> </w:t>
      </w:r>
      <w:r w:rsidRPr="00634529">
        <w:rPr>
          <w:sz w:val="24"/>
          <w:szCs w:val="24"/>
        </w:rPr>
        <w:t xml:space="preserve">100325912, </w:t>
      </w:r>
      <w:r w:rsidRPr="00D82328">
        <w:rPr>
          <w:sz w:val="24"/>
          <w:szCs w:val="24"/>
          <w:lang w:val="en-US"/>
        </w:rPr>
        <w:t>Minsk</w:t>
      </w:r>
      <w:r w:rsidRPr="00634529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Belarus</w:t>
      </w:r>
      <w:r w:rsidRPr="00634529">
        <w:rPr>
          <w:sz w:val="24"/>
          <w:szCs w:val="24"/>
        </w:rPr>
        <w:t>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br/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Банк-корреспондент ОАО «Сберегательный банк «Беларусбанк»</w:t>
            </w:r>
          </w:p>
        </w:tc>
      </w:tr>
      <w:tr w:rsidR="00D82328" w:rsidRPr="00D82328" w:rsidTr="003A6A0B">
        <w:trPr>
          <w:trHeight w:val="1904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Российский рубль</w:t>
            </w:r>
            <w:r w:rsidRPr="00D82328">
              <w:rPr>
                <w:sz w:val="24"/>
                <w:szCs w:val="24"/>
              </w:rPr>
              <w:br/>
              <w:t>RUВ</w:t>
            </w:r>
            <w:r w:rsidRPr="00D82328">
              <w:rPr>
                <w:sz w:val="24"/>
                <w:szCs w:val="24"/>
              </w:rPr>
              <w:br/>
              <w:t>Код 643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BY24AKBB36029010100140000000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5A60E9" w:rsidP="003D1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списку основных корреспондентских счетов </w:t>
            </w:r>
            <w:r>
              <w:rPr>
                <w:sz w:val="24"/>
                <w:szCs w:val="24"/>
                <w:lang w:val="en-US"/>
              </w:rPr>
              <w:t>NOSTRO</w:t>
            </w:r>
            <w:r>
              <w:rPr>
                <w:sz w:val="24"/>
                <w:szCs w:val="24"/>
              </w:rPr>
              <w:t xml:space="preserve"> для расчетов в СКВ и ОКВ, размещенному в данном разделе</w:t>
            </w:r>
          </w:p>
        </w:tc>
      </w:tr>
    </w:tbl>
    <w:p w:rsidR="00D82328" w:rsidRPr="00D82328" w:rsidRDefault="00D82328" w:rsidP="00D82328">
      <w:pPr>
        <w:rPr>
          <w:sz w:val="24"/>
          <w:szCs w:val="24"/>
        </w:rPr>
      </w:pPr>
    </w:p>
    <w:p w:rsidR="00634529" w:rsidRDefault="00634529" w:rsidP="0030318E">
      <w:pPr>
        <w:jc w:val="both"/>
        <w:rPr>
          <w:sz w:val="24"/>
          <w:szCs w:val="24"/>
        </w:rPr>
      </w:pPr>
      <w:bookmarkStart w:id="1" w:name="_Hlk232154181"/>
      <w:r>
        <w:rPr>
          <w:sz w:val="24"/>
          <w:szCs w:val="24"/>
        </w:rPr>
        <w:t>Бенефициар</w:t>
      </w:r>
      <w:r w:rsidRPr="00D82328">
        <w:rPr>
          <w:sz w:val="24"/>
          <w:szCs w:val="24"/>
        </w:rPr>
        <w:t xml:space="preserve">: Главное управление Министерства финансов Республики Беларусь по г. Минску (ГУ МФ РБ по г. Минску / 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>), УНП 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054075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1</w:t>
      </w:r>
      <w:r>
        <w:rPr>
          <w:sz w:val="24"/>
          <w:szCs w:val="24"/>
        </w:rPr>
        <w:t>01530339</w:t>
      </w:r>
      <w:r w:rsidRPr="00D82328">
        <w:rPr>
          <w:sz w:val="24"/>
          <w:szCs w:val="24"/>
        </w:rPr>
        <w:t>.</w:t>
      </w:r>
    </w:p>
    <w:p w:rsidR="00634529" w:rsidRPr="005D6A9C" w:rsidRDefault="00634529" w:rsidP="00303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бенефициар </w:t>
      </w:r>
      <w:r w:rsidRPr="005D6A9C">
        <w:rPr>
          <w:sz w:val="24"/>
          <w:szCs w:val="24"/>
        </w:rPr>
        <w:t>(</w:t>
      </w:r>
      <w:r w:rsidRPr="005D6A9C">
        <w:rPr>
          <w:i/>
          <w:sz w:val="24"/>
          <w:szCs w:val="24"/>
        </w:rPr>
        <w:t>указывается в назначении платежа</w:t>
      </w:r>
      <w:r>
        <w:rPr>
          <w:sz w:val="24"/>
          <w:szCs w:val="24"/>
        </w:rPr>
        <w:t xml:space="preserve">): Инспекция Министерства по налогам и сборам по г. Минску (ИМНС по г. Минску </w:t>
      </w:r>
      <w:r w:rsidRPr="003F284D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IMNS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</w:t>
      </w:r>
      <w:r w:rsidRPr="006922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69224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Minsku</w:t>
      </w:r>
      <w:proofErr w:type="spellEnd"/>
      <w:r w:rsidRPr="00692248">
        <w:rPr>
          <w:sz w:val="24"/>
          <w:szCs w:val="24"/>
        </w:rPr>
        <w:t xml:space="preserve">), </w:t>
      </w:r>
      <w:r>
        <w:rPr>
          <w:sz w:val="24"/>
          <w:szCs w:val="24"/>
        </w:rPr>
        <w:t>УНП 100061550</w:t>
      </w:r>
      <w:r w:rsidRPr="005D6A9C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TIN</w:t>
      </w:r>
      <w:r w:rsidRPr="005D6A9C">
        <w:rPr>
          <w:sz w:val="24"/>
          <w:szCs w:val="24"/>
        </w:rPr>
        <w:t xml:space="preserve"> 100061550</w:t>
      </w:r>
    </w:p>
    <w:p w:rsidR="00634529" w:rsidRPr="00634529" w:rsidRDefault="00634529" w:rsidP="00634529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Банк</w:t>
      </w:r>
      <w:r w:rsidRPr="00634529">
        <w:rPr>
          <w:sz w:val="24"/>
          <w:szCs w:val="24"/>
        </w:rPr>
        <w:t xml:space="preserve"> </w:t>
      </w:r>
      <w:r>
        <w:rPr>
          <w:sz w:val="24"/>
          <w:szCs w:val="24"/>
        </w:rPr>
        <w:t>бенефициара</w:t>
      </w:r>
      <w:r w:rsidRPr="00634529">
        <w:rPr>
          <w:sz w:val="24"/>
          <w:szCs w:val="24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634529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634529">
        <w:rPr>
          <w:sz w:val="24"/>
          <w:szCs w:val="24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634529">
        <w:rPr>
          <w:bCs/>
          <w:sz w:val="24"/>
          <w:szCs w:val="24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63452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OKPO</w:t>
      </w:r>
      <w:r w:rsidRPr="00634529">
        <w:rPr>
          <w:sz w:val="24"/>
          <w:szCs w:val="24"/>
        </w:rPr>
        <w:t xml:space="preserve">: 37387991, </w:t>
      </w:r>
      <w:r>
        <w:rPr>
          <w:sz w:val="24"/>
          <w:szCs w:val="24"/>
          <w:lang w:val="en-US"/>
        </w:rPr>
        <w:t>T</w:t>
      </w:r>
      <w:r w:rsidRPr="00D8232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</w:t>
      </w:r>
      <w:r w:rsidRPr="00634529">
        <w:rPr>
          <w:sz w:val="24"/>
          <w:szCs w:val="24"/>
        </w:rPr>
        <w:t>:</w:t>
      </w:r>
      <w:r w:rsidRPr="00D82328">
        <w:rPr>
          <w:sz w:val="24"/>
          <w:szCs w:val="24"/>
          <w:lang w:val="en-US"/>
        </w:rPr>
        <w:t> </w:t>
      </w:r>
      <w:r w:rsidRPr="00634529">
        <w:rPr>
          <w:sz w:val="24"/>
          <w:szCs w:val="24"/>
        </w:rPr>
        <w:t xml:space="preserve">100325912, </w:t>
      </w:r>
      <w:r w:rsidRPr="00D82328">
        <w:rPr>
          <w:sz w:val="24"/>
          <w:szCs w:val="24"/>
          <w:lang w:val="en-US"/>
        </w:rPr>
        <w:t>Minsk</w:t>
      </w:r>
      <w:r w:rsidRPr="00634529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Belarus</w:t>
      </w:r>
      <w:r w:rsidRPr="00634529">
        <w:rPr>
          <w:sz w:val="24"/>
          <w:szCs w:val="24"/>
        </w:rPr>
        <w:t>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1"/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634529">
              <w:rPr>
                <w:sz w:val="24"/>
                <w:szCs w:val="24"/>
              </w:rPr>
              <w:br/>
            </w: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Банк-корреспондент ОАО «Сберегательный банк «Беларусбанк»</w:t>
            </w:r>
          </w:p>
        </w:tc>
      </w:tr>
      <w:tr w:rsidR="00D82328" w:rsidRPr="00D82328" w:rsidTr="00F416CE">
        <w:trPr>
          <w:trHeight w:val="1319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Белорусский рубль</w:t>
            </w:r>
            <w:r w:rsidRPr="00D82328">
              <w:rPr>
                <w:sz w:val="24"/>
                <w:szCs w:val="24"/>
              </w:rPr>
              <w:br/>
              <w:t>BYN</w:t>
            </w:r>
            <w:r w:rsidRPr="00D82328">
              <w:rPr>
                <w:sz w:val="24"/>
                <w:szCs w:val="24"/>
              </w:rPr>
              <w:br/>
              <w:t xml:space="preserve">Код 933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BY04AKBB36029110100040000000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-</w:t>
            </w:r>
          </w:p>
        </w:tc>
      </w:tr>
    </w:tbl>
    <w:p w:rsidR="00DD6888" w:rsidRPr="00D82328" w:rsidRDefault="00DD6888" w:rsidP="006A1AAB">
      <w:pPr>
        <w:spacing w:before="100" w:beforeAutospacing="1" w:after="100" w:afterAutospacing="1"/>
        <w:rPr>
          <w:lang w:val="en-US"/>
        </w:rPr>
      </w:pPr>
    </w:p>
    <w:sectPr w:rsidR="00DD6888" w:rsidRPr="00D82328" w:rsidSect="00461FB7">
      <w:pgSz w:w="11906" w:h="16838" w:code="9"/>
      <w:pgMar w:top="1134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14" w:rsidRDefault="00D74B14">
      <w:r>
        <w:separator/>
      </w:r>
    </w:p>
  </w:endnote>
  <w:endnote w:type="continuationSeparator" w:id="0">
    <w:p w:rsidR="00D74B14" w:rsidRDefault="00D7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14" w:rsidRDefault="00D74B14">
      <w:r>
        <w:separator/>
      </w:r>
    </w:p>
  </w:footnote>
  <w:footnote w:type="continuationSeparator" w:id="0">
    <w:p w:rsidR="00D74B14" w:rsidRDefault="00D7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343EF"/>
    <w:multiLevelType w:val="multilevel"/>
    <w:tmpl w:val="C14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516BE"/>
    <w:multiLevelType w:val="multilevel"/>
    <w:tmpl w:val="3D4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33"/>
    <w:rsid w:val="000061E3"/>
    <w:rsid w:val="00006285"/>
    <w:rsid w:val="00037033"/>
    <w:rsid w:val="00040E82"/>
    <w:rsid w:val="0007540A"/>
    <w:rsid w:val="000768B8"/>
    <w:rsid w:val="0009747E"/>
    <w:rsid w:val="000B6619"/>
    <w:rsid w:val="000C3E87"/>
    <w:rsid w:val="000D555C"/>
    <w:rsid w:val="00242BD0"/>
    <w:rsid w:val="00255D0F"/>
    <w:rsid w:val="002B78DE"/>
    <w:rsid w:val="002E18D6"/>
    <w:rsid w:val="002E1DBA"/>
    <w:rsid w:val="002E393A"/>
    <w:rsid w:val="00314021"/>
    <w:rsid w:val="00330EE9"/>
    <w:rsid w:val="003423DF"/>
    <w:rsid w:val="00347304"/>
    <w:rsid w:val="00392148"/>
    <w:rsid w:val="003A6A0B"/>
    <w:rsid w:val="003B1561"/>
    <w:rsid w:val="003C1952"/>
    <w:rsid w:val="003D1528"/>
    <w:rsid w:val="00412178"/>
    <w:rsid w:val="00426EA4"/>
    <w:rsid w:val="004403B4"/>
    <w:rsid w:val="004429E8"/>
    <w:rsid w:val="004434D8"/>
    <w:rsid w:val="00461FB7"/>
    <w:rsid w:val="00492F9E"/>
    <w:rsid w:val="004947C6"/>
    <w:rsid w:val="00495B5B"/>
    <w:rsid w:val="004C1F37"/>
    <w:rsid w:val="004D17E7"/>
    <w:rsid w:val="00505450"/>
    <w:rsid w:val="00522DD5"/>
    <w:rsid w:val="0058136D"/>
    <w:rsid w:val="005A60E9"/>
    <w:rsid w:val="005C45AF"/>
    <w:rsid w:val="005C7E90"/>
    <w:rsid w:val="005E741B"/>
    <w:rsid w:val="00623425"/>
    <w:rsid w:val="00634529"/>
    <w:rsid w:val="00653170"/>
    <w:rsid w:val="00677415"/>
    <w:rsid w:val="00685933"/>
    <w:rsid w:val="00695C0A"/>
    <w:rsid w:val="006A1AAB"/>
    <w:rsid w:val="00717283"/>
    <w:rsid w:val="00741E0C"/>
    <w:rsid w:val="00747ECD"/>
    <w:rsid w:val="00775B40"/>
    <w:rsid w:val="0077697A"/>
    <w:rsid w:val="007850F8"/>
    <w:rsid w:val="007C1037"/>
    <w:rsid w:val="007D1382"/>
    <w:rsid w:val="007E1909"/>
    <w:rsid w:val="0082497C"/>
    <w:rsid w:val="00862ED7"/>
    <w:rsid w:val="008A7C66"/>
    <w:rsid w:val="008C699F"/>
    <w:rsid w:val="008D3C65"/>
    <w:rsid w:val="008E2956"/>
    <w:rsid w:val="008E3F2D"/>
    <w:rsid w:val="00916E51"/>
    <w:rsid w:val="009A3854"/>
    <w:rsid w:val="009C7B5D"/>
    <w:rsid w:val="00A05573"/>
    <w:rsid w:val="00A31335"/>
    <w:rsid w:val="00A34BC6"/>
    <w:rsid w:val="00A753B0"/>
    <w:rsid w:val="00A76723"/>
    <w:rsid w:val="00A859AF"/>
    <w:rsid w:val="00A86BEB"/>
    <w:rsid w:val="00B1293B"/>
    <w:rsid w:val="00B67F08"/>
    <w:rsid w:val="00B832DB"/>
    <w:rsid w:val="00BA5CA1"/>
    <w:rsid w:val="00BD41A2"/>
    <w:rsid w:val="00BD7851"/>
    <w:rsid w:val="00BE69D9"/>
    <w:rsid w:val="00BF0A61"/>
    <w:rsid w:val="00CA257B"/>
    <w:rsid w:val="00CA6024"/>
    <w:rsid w:val="00CB18BC"/>
    <w:rsid w:val="00D42C5B"/>
    <w:rsid w:val="00D57EA8"/>
    <w:rsid w:val="00D74B14"/>
    <w:rsid w:val="00D82328"/>
    <w:rsid w:val="00DD6888"/>
    <w:rsid w:val="00E330B9"/>
    <w:rsid w:val="00E42DC1"/>
    <w:rsid w:val="00E667D7"/>
    <w:rsid w:val="00E81DFB"/>
    <w:rsid w:val="00E957D6"/>
    <w:rsid w:val="00EA7A9C"/>
    <w:rsid w:val="00EB3D54"/>
    <w:rsid w:val="00EE1BB6"/>
    <w:rsid w:val="00F040FC"/>
    <w:rsid w:val="00F4498F"/>
    <w:rsid w:val="00FA08F8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D4DE0"/>
  <w15:docId w15:val="{B9F7C082-C7A9-4BD8-AB03-25EE1AA8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18D6"/>
  </w:style>
  <w:style w:type="paragraph" w:styleId="1">
    <w:name w:val="heading 1"/>
    <w:basedOn w:val="a"/>
    <w:next w:val="a"/>
    <w:qFormat/>
    <w:pPr>
      <w:keepNext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tabs>
        <w:tab w:val="left" w:pos="6732"/>
        <w:tab w:val="left" w:pos="6919"/>
      </w:tabs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tabs>
        <w:tab w:val="left" w:pos="6732"/>
        <w:tab w:val="left" w:pos="6919"/>
      </w:tabs>
      <w:spacing w:line="180" w:lineRule="exact"/>
      <w:ind w:left="4488"/>
      <w:jc w:val="both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tabs>
        <w:tab w:val="left" w:pos="6732"/>
        <w:tab w:val="left" w:pos="6919"/>
      </w:tabs>
      <w:spacing w:line="360" w:lineRule="auto"/>
      <w:ind w:left="4491"/>
      <w:jc w:val="both"/>
      <w:outlineLvl w:val="3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88"/>
    </w:pPr>
    <w:rPr>
      <w:sz w:val="30"/>
    </w:rPr>
  </w:style>
  <w:style w:type="paragraph" w:styleId="20">
    <w:name w:val="Body Text Indent 2"/>
    <w:basedOn w:val="a"/>
    <w:pPr>
      <w:ind w:firstLine="748"/>
    </w:pPr>
    <w:rPr>
      <w:sz w:val="3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5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  <w:sz w:val="26"/>
    </w:rPr>
  </w:style>
  <w:style w:type="paragraph" w:styleId="30">
    <w:name w:val="Body Text Indent 3"/>
    <w:basedOn w:val="a"/>
    <w:pPr>
      <w:ind w:firstLine="720"/>
      <w:jc w:val="both"/>
    </w:pPr>
    <w:rPr>
      <w:sz w:val="30"/>
    </w:rPr>
  </w:style>
  <w:style w:type="paragraph" w:styleId="a6">
    <w:name w:val="Body Text"/>
    <w:basedOn w:val="a"/>
    <w:pPr>
      <w:spacing w:after="120"/>
    </w:pPr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qFormat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aa">
    <w:name w:val="footer"/>
    <w:basedOn w:val="a"/>
    <w:link w:val="ab"/>
    <w:rsid w:val="00461F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6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SPecialiST RePack</Company>
  <LinksUpToDate>false</LinksUpToDate>
  <CharactersWithSpaces>3991</CharactersWithSpaces>
  <SharedDoc>false</SharedDoc>
  <HLinks>
    <vt:vector size="12" baseType="variant">
      <vt:variant>
        <vt:i4>7602303</vt:i4>
      </vt:variant>
      <vt:variant>
        <vt:i4>3</vt:i4>
      </vt:variant>
      <vt:variant>
        <vt:i4>0</vt:i4>
      </vt:variant>
      <vt:variant>
        <vt:i4>5</vt:i4>
      </vt:variant>
      <vt:variant>
        <vt:lpwstr>http://www.nalog.gov.by/ru/bank-rekvizity/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http://www.nalog.gov.by/ru/bank-rekvizity/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*</dc:creator>
  <cp:lastModifiedBy>Адамович Екатерина Александровна</cp:lastModifiedBy>
  <cp:revision>2</cp:revision>
  <cp:lastPrinted>2026-06-15T06:47:00Z</cp:lastPrinted>
  <dcterms:created xsi:type="dcterms:W3CDTF">2026-06-15T06:49:00Z</dcterms:created>
  <dcterms:modified xsi:type="dcterms:W3CDTF">2026-06-15T06:49:00Z</dcterms:modified>
</cp:coreProperties>
</file>